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>ŽIADOSŤ DOTKNUTEJ OSOBY O OPRAVU/ DOPLNENIE OSOBNÝCH ÚDAJOV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7D7D7D"/>
          <w:sz w:val="18"/>
        </w:rPr>
      </w:pPr>
      <w:r>
        <w:rPr>
          <w:rFonts w:eastAsia="Times New Roman" w:cs="Times New Roman" w:ascii="Times New Roman" w:hAnsi="Times New Roman"/>
          <w:i/>
          <w:color w:val="7D7D7D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bookmarkStart w:id="0" w:name="_GoBack"/>
      <w:bookmarkEnd w:id="0"/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EUPC s. r. o., so sídlom Podunajská 23/A, Bratislava - mestská časť Podunajské Biskupice 821 06, IČO: 50 881 051, zapísaný v OR Okresného súdu Bratislava I, vložka 125318/B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color w:val="323232"/>
          <w:sz w:val="24"/>
        </w:rPr>
        <w:t>o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 xml:space="preserve">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Opravu mojich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 nesprávny osobný údaj a jeho opravu, napr. neprávne meno: Petra, správne meno: Jana a pod.)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Doplnenie mojich nevyhnutných osobných údajov: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(Uveďte, aké osobné údaje požadujete doplniť)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Potvrdenie o vykonanie opravy alebo doplnenia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Poštou na adresu .................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323232"/>
          <w:sz w:val="24"/>
        </w:rPr>
      </w:pPr>
      <w:r>
        <w:rPr>
          <w:rFonts w:eastAsia="Times New Roman" w:cs="Times New Roman" w:ascii="Times New Roman" w:hAnsi="Times New Roman"/>
          <w:color w:val="323232"/>
          <w:sz w:val="24"/>
        </w:rPr>
        <w:t>Elektronicky na email 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323232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323232"/>
          <w:sz w:val="24"/>
        </w:rPr>
      </w:pPr>
      <w:r>
        <w:rPr>
          <w:rFonts w:eastAsia="Times New Roman" w:cs="Times New Roman" w:ascii="Times New Roman" w:hAnsi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323232"/>
          <w:sz w:val="27"/>
        </w:rPr>
      </w:pPr>
      <w:r>
        <w:rPr>
          <w:rFonts w:eastAsia="Times New Roman" w:cs="Times New Roman" w:ascii="Times New Roman" w:hAnsi="Times New Roman"/>
          <w:i/>
          <w:color w:val="323232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a" w:customStyle="1">
    <w:name w:val="ra"/>
    <w:basedOn w:val="DefaultParagraphFont"/>
    <w:qFormat/>
    <w:rsid w:val="008b51b1"/>
    <w:rPr/>
  </w:style>
  <w:style w:type="character" w:styleId="Strong">
    <w:name w:val="Strong"/>
    <w:basedOn w:val="DefaultParagraphFont"/>
    <w:uiPriority w:val="22"/>
    <w:qFormat/>
    <w:rsid w:val="008b51b1"/>
    <w:rPr>
      <w:b/>
      <w:bCs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2</Pages>
  <Words>329</Words>
  <Characters>3392</Characters>
  <CharactersWithSpaces>3702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2021-10-18T07:38:00Z</dcterms:created>
  <dc:creator/>
  <dc:description/>
  <dc:language>sk-SK</dc:language>
  <cp:lastModifiedBy/>
  <dcterms:modified xsi:type="dcterms:W3CDTF">2022-02-09T10:47:54Z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